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9F" w:rsidRPr="003D369F" w:rsidRDefault="003D369F" w:rsidP="003D369F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3D369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образования и науки РФ от 4 октября 2010 г. № 986 “Об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помещений”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пунктом 5.2.58 Положения о Министерстве образования и науки Российской Федерации, утвержденного постановлением Правительства Российской Федерации от 15 мая 2010 г. № 337 (Собрание законодательства Российской Федерации, 2010, № 21, ст. 2603; № 26, ст. 3350), приказываю: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Утвердить прилагаемые федеральные требования к образовательным учреждениям в части минимальной оснащенности учебного процесса и оборудования учебных помещений.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1565"/>
      </w:tblGrid>
      <w:tr w:rsidR="003D369F" w:rsidRPr="003D369F" w:rsidTr="003D369F">
        <w:tc>
          <w:tcPr>
            <w:tcW w:w="2500" w:type="pct"/>
            <w:hideMark/>
          </w:tcPr>
          <w:p w:rsidR="003D369F" w:rsidRPr="003D369F" w:rsidRDefault="003D369F" w:rsidP="003D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3D369F" w:rsidRPr="003D369F" w:rsidRDefault="003D369F" w:rsidP="003D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 Фурсенко</w:t>
            </w:r>
          </w:p>
        </w:tc>
      </w:tr>
    </w:tbl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3 февраля 2011 г.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Регистрационный № 19682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3D369F" w:rsidRPr="003D369F" w:rsidRDefault="003D369F" w:rsidP="003D369F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D369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Федеральные требования</w:t>
      </w:r>
      <w:r w:rsidRPr="003D369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к образовательным учреждениям в части минимальной оснащенности учебного процесса и оборудования учебных помещений</w:t>
      </w:r>
      <w:r w:rsidRPr="003D369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приказом Министерства образования и науки РФ от 4 октября 2010 г. № 986)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Федеральные требования к образовательным учреждениям в части минимальной оснащенности учебного процесса и оборудования учебных помещений (далее - Требования) представляют собой описание необходимых условий, обеспечивающих реализацию основных образовательных программ.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Требования включают вопросы </w:t>
      </w:r>
      <w:proofErr w:type="gramStart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proofErr w:type="gramEnd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комплексному оснащению учебного процесса и оборудованию учебных помещений;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учебно-методическому обеспечению учебного процесса;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материально-техническому оснащению учебного процесса;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информационному обеспечению учебного процесса.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Требования к комплексному оснащению учебного процесса и оборудованию учебных помещений включают создание условий, обеспечивающих возможность: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выявления и развития </w:t>
      </w:r>
      <w:proofErr w:type="gramStart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способностей</w:t>
      </w:r>
      <w:proofErr w:type="gramEnd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и воспитанников в любых формах организации учебного процесса, организации общественно-полезной деятельности, в том числе учебной и производственной практики;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 в формах, адекватных возрасту обучающихся и воспитанников, и с учетом особенностей реализуемых в образовательном учреждении основных и дополнительных образовательных программ;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освоения обучающимися, воспитанниками с ограниченными возможностями здоровья основной образовательной программы и их интеграции в образовательном учреждении, включая оказание им индивидуально ориентированной психолого-медико-педагогической помощи, а также необходимой технической помощи с учетом особенностей их психофизического развития и индивидуальных возможностей;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участия обучающихся и воспитанников, их родителей (законных представителей), педагогических работников и общественности в проектировании и развитии образовательной среды образовательного учреждения, а также в формировании и реализации индивидуальных учебных планов и образовательных маршрутов обучающихся и воспитанников;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воспитанников и их родителей (законных представителей), спецификой образовательного учреждения и с учетом национально-культурных, демографических, климатических условий, в которых осуществляется учебный процесс;</w:t>
      </w:r>
      <w:proofErr w:type="gramEnd"/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использования современных образовательных технологий;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активного применения образовательных информационно-коммуникационных технологий (в том числе дистанционных образовательных технологий);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эффективной самостоятельной работы обучающихся и воспитанников;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физического развития обучающихся и воспитанников;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обновления содержания основной образовательной программы, а также методик и технологий ее реализации в соответствии с динамикой развития системы образования, запросами обучающихся и воспитанников и их родителей (законных представителей), а также с учетом национально-культурных, демографических, климатических условий, в которых осуществляется учебный процесс.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Требования к учебно-методическому обеспечению учебного процесса включают: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параметры комплектности оснащения учебного процесса с учетом достижения целей и планируемых результатов освоения основной образовательной программы;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параметры качества обеспечения учебного процесса с учетом достижения целей и планируемых результатов освоения основной образовательной программы;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учебников и (или) учебников с электронными приложениями, являющимися их составной частью, учебно-методической литературы и материалов по всем учебным предметам основной образовательной программы на определенных учредителем образовательного учреждения языках обучения и воспитания;</w:t>
      </w:r>
      <w:proofErr w:type="gramEnd"/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безопасный доступ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ресурсов. При этом должно быть обеспечено ограничение доступа к информации, несовместимой с задачами духовно-нравственного развития и </w:t>
      </w:r>
      <w:proofErr w:type="gramStart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воспитания</w:t>
      </w:r>
      <w:proofErr w:type="gramEnd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и воспитанников;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укомплектованность библиотеки печатными и электронными образовательными ресурсами по всем учебным предметам учебного плана, а также фондом дополнительной литературы (детская художественная, научно-популярная, справочно-библиографические и периодические издания, сопровождающие реализацию основной образовательной программы).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Требования к материально-техническому оснащению учебного процесса включают создание условий, обеспечивающих возможность: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создания и использования информации (в том числе запись и обработка изображений и звука, выступления с аудио-, виде</w:t>
      </w:r>
      <w:proofErr w:type="gramStart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графическим сопровождением, осуществление информационного взаимодействия в локальных и глобальных сетях и др.);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</w:t>
      </w:r>
      <w:proofErr w:type="gramStart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естественно-научных</w:t>
      </w:r>
      <w:proofErr w:type="gramEnd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объектов и явлений; цифрового (электронного) и традиционного измерения;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создания материальных объектов, в том числе произведений искусства;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обработки материалов и информации с использованием технологических инструментов;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проектирования и конструирования, в том числе моделей с цифровым управлением и обратной связью;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исполнения, сочинения (аранжировки) музыкальных произведений с применением традиционных инструментов и цифровых технологий (для образовательных учреждений, реализующих основные общеобразовательные программы дошкольного, начального общего, основного общего и среднего (полного) общего образования; для профильных образовательных учреждений);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физического развития обучающихся и воспитанников, участия в спортивных соревнованиях и играх;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корректировки);</w:t>
      </w:r>
      <w:proofErr w:type="gramEnd"/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размещения, систематизирования и хранения (накапливания) учебных материалов и работ обучающихся, воспитанников и педагогических работников (в том числе создание резервных копий);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проведения массовых мероприятий, собраний, представлений;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 отдыха, досуга и питания обучающихся и воспитанников, а также работников образовательного учреждения.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Требования к информационному обеспечению учебного процесса включают возможность в электронной форме: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управлять учебным процессом;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и редактировать электронные таблицы, тексты и презентации;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и отрабатывать навыки клавиатурного письма;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создавать, обрабатывать и редактировать звук;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создавать, обрабатывать и редактировать растровые, векторные и видеоизображения;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с геоинформационными системами, картографической информацией, планами объектов и местности;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визуализировать исторические данные (создавать ленты времени и др.);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мониторинг и фиксировать ход учебного процесса и результаты освоения основной образовательной программы общего образования;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различные виды и формы контроля знаний, умений и навыков, осуществлять адаптивную (дифференцированную) подготовку к государственной (итоговой) аттестации;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взаимодействие между участниками учебного процесса, в том числе дистанционное (посредством локальных и глобальных сетей) использование данных, формируемых в ходе учебного процесса для решения задач управления образовательной деятельностью;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3D369F" w:rsidRPr="003D369F" w:rsidRDefault="003D369F" w:rsidP="003D369F">
      <w:pPr>
        <w:spacing w:before="255"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.75pt" o:hralign="center" o:hrstd="t" o:hrnoshade="t" o:hr="t" fillcolor="#a0a0a0" stroked="f"/>
        </w:pic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образования и науки РФ от 4 октября 2010 г. № 986 “Об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помещений”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3 февраля 2011 г.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Регистрационный № 19682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</w:t>
      </w:r>
      <w:proofErr w:type="gramStart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кст пр</w:t>
      </w:r>
      <w:proofErr w:type="gramEnd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иказа официально опубликован не был</w:t>
      </w:r>
    </w:p>
    <w:p w:rsidR="003D369F" w:rsidRPr="003D369F" w:rsidRDefault="003D369F" w:rsidP="003D369F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3D369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3D369F" w:rsidRPr="003D369F" w:rsidRDefault="003D369F" w:rsidP="003D369F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9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std="t" o:hrnoshade="t" o:hr="t" fillcolor="black" stroked="f"/>
        </w:pic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Утверждены федеральные требования к образовательным учреждениям в части минимальной оснащенности учебного процесса и оборудования помещений.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образовательных учреждениях должны быть созданы условия, обеспечивающие возможность выявлять и развивать способности обучающихся, работать с одаренными детьми и лицами с ограниченными возможностями здоровья.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Следует использовать современные образовательные и информационно-коммуникационные технологии.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Библиотеки должны быть укомплектованы печатными и электронными образовательными ресурсами по всем предметам учебного плана, а также фондом дополнительной литературы.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Материально-техническое оснащение должно позволять создавать, получать и использовать информацию различными способами, проводить эксперименты, проектировать и конструировать, исполнять, сочинять музыкальные произведения. Должны быть созданы условия для организации отдыха, досуга и питания обучающихся и работников.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обеспечить возможность в электронной форме управлять учебным процессом, создавать, обрабатывать и редактировать звук, растровые, векторные и видеоизображения, интерактивные учебные материалы, творческие работы.</w:t>
      </w:r>
    </w:p>
    <w:p w:rsidR="003D369F" w:rsidRPr="003D369F" w:rsidRDefault="003D369F" w:rsidP="003D369F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Должно быть обеспечено дистанционное взаимодействие между участниками образовательного процесса.</w:t>
      </w:r>
    </w:p>
    <w:p w:rsidR="006E54C3" w:rsidRDefault="003D369F" w:rsidP="003D369F"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ГАРАНТ</w:t>
      </w:r>
      <w:proofErr w:type="gramStart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3D3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У: </w:t>
      </w:r>
      <w:hyperlink r:id="rId5" w:anchor="ixzz51EdvwZgh" w:history="1">
        <w:r w:rsidRPr="003D369F">
          <w:rPr>
            <w:rFonts w:ascii="Arial" w:eastAsia="Times New Roman" w:hAnsi="Arial" w:cs="Arial"/>
            <w:color w:val="003399"/>
            <w:sz w:val="21"/>
            <w:szCs w:val="21"/>
            <w:u w:val="single"/>
            <w:bdr w:val="none" w:sz="0" w:space="0" w:color="auto" w:frame="1"/>
            <w:lang w:eastAsia="ru-RU"/>
          </w:rPr>
          <w:t>http://www.garant.ru/products/ipo/prime/doc/55070531/#ixzz51EdvwZgh</w:t>
        </w:r>
      </w:hyperlink>
    </w:p>
    <w:sectPr w:rsidR="006E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9F"/>
    <w:rsid w:val="003D369F"/>
    <w:rsid w:val="006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3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6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3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369F"/>
    <w:rPr>
      <w:color w:val="0000FF"/>
      <w:u w:val="single"/>
    </w:rPr>
  </w:style>
  <w:style w:type="paragraph" w:customStyle="1" w:styleId="toleft">
    <w:name w:val="toleft"/>
    <w:basedOn w:val="a"/>
    <w:rsid w:val="003D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3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6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3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369F"/>
    <w:rPr>
      <w:color w:val="0000FF"/>
      <w:u w:val="single"/>
    </w:rPr>
  </w:style>
  <w:style w:type="paragraph" w:customStyle="1" w:styleId="toleft">
    <w:name w:val="toleft"/>
    <w:basedOn w:val="a"/>
    <w:rsid w:val="003D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5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550705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1642</Words>
  <Characters>9366</Characters>
  <Application>Microsoft Office Word</Application>
  <DocSecurity>0</DocSecurity>
  <Lines>78</Lines>
  <Paragraphs>21</Paragraphs>
  <ScaleCrop>false</ScaleCrop>
  <Company>Microsoft</Company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2017-12-14T11:48:00Z</dcterms:created>
  <dcterms:modified xsi:type="dcterms:W3CDTF">2017-12-14T11:48:00Z</dcterms:modified>
</cp:coreProperties>
</file>